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B7" w:rsidRPr="00053C62" w:rsidRDefault="00962B9B" w:rsidP="006B15F6">
      <w:pPr>
        <w:snapToGrid w:val="0"/>
        <w:ind w:leftChars="-118" w:left="16" w:hangingChars="88" w:hanging="299"/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</w:t>
      </w:r>
      <w:bookmarkStart w:id="0" w:name="_GoBack"/>
      <w:r w:rsidR="00AF1A5E" w:rsidRPr="00053C62">
        <w:rPr>
          <w:rFonts w:ascii="標楷體" w:eastAsia="標楷體" w:hAnsi="標楷體" w:hint="eastAsia"/>
          <w:b/>
          <w:sz w:val="32"/>
          <w:szCs w:val="32"/>
        </w:rPr>
        <w:t>國立高雄科技大學專案工作人員續</w:t>
      </w:r>
      <w:proofErr w:type="gramStart"/>
      <w:r w:rsidR="00AF1A5E" w:rsidRPr="00053C62">
        <w:rPr>
          <w:rFonts w:ascii="標楷體" w:eastAsia="標楷體" w:hAnsi="標楷體" w:hint="eastAsia"/>
          <w:b/>
          <w:sz w:val="32"/>
          <w:szCs w:val="32"/>
        </w:rPr>
        <w:t>僱</w:t>
      </w:r>
      <w:proofErr w:type="gramEnd"/>
      <w:r w:rsidR="009E5F5C">
        <w:rPr>
          <w:rFonts w:ascii="標楷體" w:eastAsia="標楷體" w:hAnsi="標楷體" w:hint="eastAsia"/>
          <w:b/>
          <w:sz w:val="32"/>
          <w:szCs w:val="32"/>
        </w:rPr>
        <w:t>/調</w:t>
      </w:r>
      <w:r w:rsidR="004B6F0A" w:rsidRPr="00053C62">
        <w:rPr>
          <w:rFonts w:ascii="標楷體" w:eastAsia="標楷體" w:hAnsi="標楷體" w:hint="eastAsia"/>
          <w:b/>
          <w:sz w:val="32"/>
          <w:szCs w:val="32"/>
        </w:rPr>
        <w:t>薪</w:t>
      </w:r>
      <w:r w:rsidR="00AF1A5E" w:rsidRPr="00053C62">
        <w:rPr>
          <w:rFonts w:ascii="標楷體" w:eastAsia="標楷體" w:hAnsi="標楷體" w:hint="eastAsia"/>
          <w:b/>
          <w:sz w:val="32"/>
          <w:szCs w:val="32"/>
        </w:rPr>
        <w:t>提報表</w:t>
      </w:r>
      <w:bookmarkEnd w:id="0"/>
    </w:p>
    <w:tbl>
      <w:tblPr>
        <w:tblStyle w:val="a3"/>
        <w:tblW w:w="101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57"/>
        <w:gridCol w:w="1512"/>
        <w:gridCol w:w="325"/>
        <w:gridCol w:w="363"/>
        <w:gridCol w:w="1013"/>
        <w:gridCol w:w="1276"/>
        <w:gridCol w:w="1418"/>
        <w:gridCol w:w="1192"/>
      </w:tblGrid>
      <w:tr w:rsidR="00280F51" w:rsidRPr="00663A74" w:rsidTr="00E86A1D">
        <w:trPr>
          <w:cantSplit/>
          <w:trHeight w:val="56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280F51" w:rsidRPr="00F45FFB" w:rsidRDefault="00280F51" w:rsidP="00E86A1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86A1D">
              <w:rPr>
                <w:rFonts w:ascii="標楷體" w:eastAsia="標楷體" w:hAnsi="標楷體" w:hint="eastAsia"/>
                <w:color w:val="000000" w:themeColor="text1"/>
                <w:szCs w:val="24"/>
              </w:rPr>
              <w:t>現職資料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280F51" w:rsidRPr="006B15F6" w:rsidRDefault="00280F51" w:rsidP="006B15F6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服務單位</w:t>
            </w:r>
          </w:p>
        </w:tc>
        <w:tc>
          <w:tcPr>
            <w:tcW w:w="1512" w:type="dxa"/>
            <w:vAlign w:val="center"/>
          </w:tcPr>
          <w:p w:rsidR="00280F51" w:rsidRPr="006B15F6" w:rsidRDefault="00280F51" w:rsidP="00280F51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:rsidR="00280F51" w:rsidRPr="006B15F6" w:rsidRDefault="00280F51" w:rsidP="006B15F6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月支數額(元)</w:t>
            </w:r>
          </w:p>
        </w:tc>
        <w:tc>
          <w:tcPr>
            <w:tcW w:w="1276" w:type="dxa"/>
            <w:vMerge w:val="restart"/>
            <w:vAlign w:val="center"/>
          </w:tcPr>
          <w:p w:rsidR="00280F51" w:rsidRPr="00A973FD" w:rsidRDefault="00280F51" w:rsidP="008B3F4E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80F51" w:rsidRPr="006B15F6" w:rsidRDefault="00280F51" w:rsidP="006B15F6">
            <w:pPr>
              <w:snapToGrid w:val="0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15F6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</w:p>
        </w:tc>
        <w:tc>
          <w:tcPr>
            <w:tcW w:w="1192" w:type="dxa"/>
            <w:vMerge w:val="restart"/>
            <w:vAlign w:val="center"/>
          </w:tcPr>
          <w:p w:rsidR="00280F51" w:rsidRPr="00A973FD" w:rsidRDefault="00280F51" w:rsidP="00280F5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280F51" w:rsidRPr="00663A74" w:rsidTr="00E86A1D">
        <w:trPr>
          <w:cantSplit/>
          <w:trHeight w:val="56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280F51" w:rsidRPr="00F45FFB" w:rsidRDefault="00280F51" w:rsidP="00D87C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280F51" w:rsidRPr="006B15F6" w:rsidRDefault="00280F51" w:rsidP="006B15F6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512" w:type="dxa"/>
            <w:vAlign w:val="center"/>
          </w:tcPr>
          <w:p w:rsidR="00280F51" w:rsidRPr="00A973FD" w:rsidRDefault="00280F51" w:rsidP="00280F51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280F51" w:rsidRPr="00663A74" w:rsidRDefault="00280F51" w:rsidP="00280F5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80F51" w:rsidRPr="00663A74" w:rsidRDefault="00280F51" w:rsidP="00280F5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80F51" w:rsidRPr="00663A74" w:rsidRDefault="00280F51" w:rsidP="00280F5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92" w:type="dxa"/>
            <w:vMerge/>
          </w:tcPr>
          <w:p w:rsidR="00280F51" w:rsidRPr="00663A74" w:rsidRDefault="00280F51" w:rsidP="00280F5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B0EE1" w:rsidRPr="00663A74" w:rsidTr="00E86A1D">
        <w:trPr>
          <w:trHeight w:val="567"/>
        </w:trPr>
        <w:tc>
          <w:tcPr>
            <w:tcW w:w="567" w:type="dxa"/>
            <w:vMerge/>
            <w:shd w:val="clear" w:color="auto" w:fill="F2F2F2" w:themeFill="background1" w:themeFillShade="F2"/>
          </w:tcPr>
          <w:p w:rsidR="00EB0EE1" w:rsidRPr="00F45FFB" w:rsidRDefault="00EB0EE1" w:rsidP="00D87C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F2AEA" w:rsidRPr="006B15F6" w:rsidRDefault="00EB0EE1" w:rsidP="006B15F6">
            <w:pPr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計畫名稱</w:t>
            </w:r>
            <w:r w:rsidR="006B15F6">
              <w:rPr>
                <w:rFonts w:ascii="標楷體" w:eastAsia="標楷體" w:hAnsi="標楷體" w:hint="eastAsia"/>
                <w:szCs w:val="24"/>
              </w:rPr>
              <w:t>及代碼</w:t>
            </w:r>
          </w:p>
        </w:tc>
        <w:tc>
          <w:tcPr>
            <w:tcW w:w="7099" w:type="dxa"/>
            <w:gridSpan w:val="7"/>
            <w:vAlign w:val="center"/>
          </w:tcPr>
          <w:p w:rsidR="00EB0EE1" w:rsidRPr="00663A74" w:rsidRDefault="00EB0EE1" w:rsidP="008F2AEA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B0EE1" w:rsidRPr="00663A74" w:rsidTr="00E86A1D">
        <w:trPr>
          <w:trHeight w:val="680"/>
        </w:trPr>
        <w:tc>
          <w:tcPr>
            <w:tcW w:w="567" w:type="dxa"/>
            <w:vMerge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:rsidR="00EB0EE1" w:rsidRPr="00F45FFB" w:rsidRDefault="00EB0EE1" w:rsidP="00D87CD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EB0EE1" w:rsidRPr="006B15F6" w:rsidRDefault="00FE0886" w:rsidP="006B15F6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原僱用期間</w:t>
            </w:r>
          </w:p>
        </w:tc>
        <w:tc>
          <w:tcPr>
            <w:tcW w:w="7099" w:type="dxa"/>
            <w:gridSpan w:val="7"/>
            <w:tcBorders>
              <w:bottom w:val="triple" w:sz="4" w:space="0" w:color="auto"/>
            </w:tcBorders>
            <w:vAlign w:val="center"/>
          </w:tcPr>
          <w:p w:rsidR="00EB0EE1" w:rsidRPr="006B15F6" w:rsidRDefault="006B15F6" w:rsidP="006B15F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="00EB0EE1" w:rsidRPr="006B15F6">
              <w:rPr>
                <w:rFonts w:ascii="Times New Roman" w:eastAsia="標楷體" w:hAnsi="Times New Roman" w:cs="Times New Roman" w:hint="eastAsia"/>
                <w:sz w:val="22"/>
              </w:rPr>
              <w:t>定期契約</w:t>
            </w:r>
            <w:r w:rsidR="00EB0EE1" w:rsidRPr="006B15F6">
              <w:rPr>
                <w:rFonts w:ascii="Times New Roman" w:eastAsia="標楷體" w:hAnsi="Times New Roman" w:cs="Times New Roman" w:hint="eastAsia"/>
                <w:sz w:val="22"/>
              </w:rPr>
              <w:t>: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日至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EB0EE1" w:rsidRPr="006B15F6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="00EB0EE1" w:rsidRPr="006B15F6">
              <w:rPr>
                <w:rFonts w:ascii="Times New Roman" w:eastAsia="標楷體" w:hAnsi="Times New Roman" w:cs="Times New Roman" w:hint="eastAsia"/>
                <w:sz w:val="22"/>
              </w:rPr>
              <w:t>止</w:t>
            </w:r>
          </w:p>
          <w:p w:rsidR="00EB0EE1" w:rsidRPr="00A973FD" w:rsidRDefault="00EB0EE1" w:rsidP="006B15F6">
            <w:pPr>
              <w:spacing w:line="300" w:lineRule="exact"/>
              <w:jc w:val="both"/>
              <w:rPr>
                <w:rFonts w:ascii="標楷體" w:eastAsia="標楷體" w:hAnsi="標楷體"/>
                <w:color w:val="0000FF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□不定期契約:到校日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下「續</w:t>
            </w:r>
            <w:proofErr w:type="gramStart"/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僱期間」欄位免填</w:t>
            </w:r>
            <w:proofErr w:type="gramEnd"/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D528DA" w:rsidRPr="00663A74" w:rsidTr="00D528DA">
        <w:trPr>
          <w:cantSplit/>
          <w:trHeight w:val="56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D528DA" w:rsidRPr="00E86A1D" w:rsidRDefault="00D528DA" w:rsidP="00E86A1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E86A1D">
              <w:rPr>
                <w:rFonts w:ascii="標楷體" w:eastAsia="標楷體" w:hAnsi="標楷體" w:hint="eastAsia"/>
                <w:color w:val="000000" w:themeColor="text1"/>
                <w:szCs w:val="24"/>
              </w:rPr>
              <w:t>續</w:t>
            </w:r>
            <w:proofErr w:type="gramStart"/>
            <w:r w:rsidRPr="00E86A1D">
              <w:rPr>
                <w:rFonts w:ascii="標楷體" w:eastAsia="標楷體" w:hAnsi="標楷體" w:hint="eastAsia"/>
                <w:color w:val="000000" w:themeColor="text1"/>
                <w:szCs w:val="24"/>
              </w:rPr>
              <w:t>僱</w:t>
            </w:r>
            <w:proofErr w:type="gramEnd"/>
            <w:r w:rsidR="009E5F5C">
              <w:rPr>
                <w:rFonts w:ascii="標楷體" w:eastAsia="標楷體" w:hAnsi="標楷體" w:hint="eastAsia"/>
                <w:color w:val="000000" w:themeColor="text1"/>
                <w:szCs w:val="24"/>
              </w:rPr>
              <w:t>/調</w:t>
            </w:r>
            <w:r w:rsidRPr="00E86A1D">
              <w:rPr>
                <w:rFonts w:ascii="標楷體" w:eastAsia="標楷體" w:hAnsi="標楷體" w:hint="eastAsia"/>
                <w:color w:val="000000" w:themeColor="text1"/>
                <w:szCs w:val="24"/>
              </w:rPr>
              <w:t>薪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D528DA" w:rsidRPr="006B15F6" w:rsidRDefault="00D528DA" w:rsidP="006B15F6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續</w:t>
            </w:r>
            <w:proofErr w:type="gramStart"/>
            <w:r w:rsidRPr="006B15F6">
              <w:rPr>
                <w:rFonts w:ascii="標楷體" w:eastAsia="標楷體" w:hAnsi="標楷體" w:hint="eastAsia"/>
                <w:szCs w:val="24"/>
              </w:rPr>
              <w:t>僱</w:t>
            </w:r>
            <w:proofErr w:type="gramEnd"/>
            <w:r w:rsidRPr="006B15F6">
              <w:rPr>
                <w:rFonts w:ascii="標楷體" w:eastAsia="標楷體" w:hAnsi="標楷體" w:hint="eastAsia"/>
                <w:szCs w:val="24"/>
              </w:rPr>
              <w:t>期間</w:t>
            </w:r>
          </w:p>
        </w:tc>
        <w:tc>
          <w:tcPr>
            <w:tcW w:w="7099" w:type="dxa"/>
            <w:gridSpan w:val="7"/>
            <w:vAlign w:val="center"/>
          </w:tcPr>
          <w:p w:rsidR="00D528DA" w:rsidRPr="00A973FD" w:rsidRDefault="00F7239B" w:rsidP="00513B49">
            <w:pPr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6B15F6">
              <w:rPr>
                <w:rFonts w:ascii="Times New Roman" w:eastAsia="標楷體" w:hAnsi="Times New Roman" w:cs="Times New Roman"/>
                <w:sz w:val="22"/>
              </w:rPr>
              <w:t>自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日至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止</w:t>
            </w:r>
          </w:p>
        </w:tc>
      </w:tr>
      <w:tr w:rsidR="00053C62" w:rsidRPr="00663A74" w:rsidTr="00E86A1D">
        <w:trPr>
          <w:trHeight w:val="680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053C62" w:rsidRPr="006B15F6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計畫名稱</w:t>
            </w:r>
          </w:p>
          <w:p w:rsidR="00053C62" w:rsidRPr="006B15F6" w:rsidRDefault="00053C62" w:rsidP="006B15F6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及代碼</w:t>
            </w:r>
          </w:p>
        </w:tc>
        <w:tc>
          <w:tcPr>
            <w:tcW w:w="7099" w:type="dxa"/>
            <w:gridSpan w:val="7"/>
            <w:vAlign w:val="center"/>
          </w:tcPr>
          <w:p w:rsidR="00053C62" w:rsidRPr="00A973FD" w:rsidRDefault="00053C62" w:rsidP="00053C62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053C62" w:rsidRPr="00663A74" w:rsidTr="00E86A1D">
        <w:trPr>
          <w:trHeight w:val="5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Merge w:val="restart"/>
            <w:shd w:val="clear" w:color="auto" w:fill="F2F2F2" w:themeFill="background1" w:themeFillShade="F2"/>
            <w:vAlign w:val="center"/>
          </w:tcPr>
          <w:p w:rsidR="00053C62" w:rsidRPr="006B15F6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考核與否</w:t>
            </w:r>
          </w:p>
          <w:p w:rsidR="00053C62" w:rsidRPr="006B15F6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Pr="006B15F6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B15F6">
              <w:rPr>
                <w:rFonts w:ascii="標楷體" w:eastAsia="標楷體" w:hAnsi="標楷體" w:hint="eastAsia"/>
                <w:szCs w:val="24"/>
              </w:rPr>
              <w:t>勾選)</w:t>
            </w:r>
          </w:p>
        </w:tc>
        <w:tc>
          <w:tcPr>
            <w:tcW w:w="7099" w:type="dxa"/>
            <w:gridSpan w:val="7"/>
            <w:vAlign w:val="center"/>
          </w:tcPr>
          <w:p w:rsidR="00053C62" w:rsidRPr="006B15F6" w:rsidRDefault="00053C62" w:rsidP="00053C62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□未辦理考核：原因</w:t>
            </w:r>
            <w:r w:rsidRPr="006B15F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</w:t>
            </w:r>
            <w:r w:rsidRPr="006B15F6">
              <w:rPr>
                <w:rFonts w:ascii="標楷體" w:eastAsia="標楷體" w:hAnsi="標楷體" w:hint="eastAsia"/>
                <w:sz w:val="22"/>
              </w:rPr>
              <w:t xml:space="preserve"> (如工作表現優良等具體事蹟)</w:t>
            </w:r>
          </w:p>
        </w:tc>
      </w:tr>
      <w:tr w:rsidR="00053C62" w:rsidRPr="00663A74" w:rsidTr="00E86A1D">
        <w:trPr>
          <w:trHeight w:val="567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Merge/>
            <w:shd w:val="clear" w:color="auto" w:fill="F2F2F2" w:themeFill="background1" w:themeFillShade="F2"/>
            <w:vAlign w:val="center"/>
          </w:tcPr>
          <w:p w:rsidR="00053C62" w:rsidRPr="006B15F6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9" w:type="dxa"/>
            <w:gridSpan w:val="7"/>
            <w:vAlign w:val="center"/>
          </w:tcPr>
          <w:p w:rsidR="00053C62" w:rsidRPr="006B15F6" w:rsidRDefault="006B15F6" w:rsidP="00053C6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="00053C62" w:rsidRPr="006B15F6">
              <w:rPr>
                <w:rFonts w:ascii="標楷體" w:eastAsia="標楷體" w:hAnsi="標楷體" w:hint="eastAsia"/>
                <w:sz w:val="22"/>
              </w:rPr>
              <w:t>已辦理：分數：</w:t>
            </w:r>
            <w:r w:rsidR="00053C62"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</w:t>
            </w:r>
            <w:r w:rsidR="001858CB" w:rsidRPr="006B15F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 xml:space="preserve">  </w:t>
            </w:r>
            <w:r w:rsidR="00053C62" w:rsidRPr="006B15F6">
              <w:rPr>
                <w:rFonts w:ascii="標楷體" w:eastAsia="標楷體" w:hAnsi="標楷體" w:cs="Times New Roman" w:hint="eastAsia"/>
                <w:sz w:val="22"/>
              </w:rPr>
              <w:t>；</w:t>
            </w:r>
            <w:r w:rsidR="00053C62" w:rsidRPr="006B15F6">
              <w:rPr>
                <w:rFonts w:ascii="Times New Roman" w:eastAsia="標楷體" w:hAnsi="Times New Roman" w:cs="Times New Roman"/>
                <w:sz w:val="22"/>
              </w:rPr>
              <w:t>等</w:t>
            </w:r>
            <w:r w:rsidR="00053C62" w:rsidRPr="006B15F6">
              <w:rPr>
                <w:rFonts w:ascii="Times New Roman" w:eastAsia="標楷體" w:hAnsi="Times New Roman" w:cs="Times New Roman" w:hint="eastAsia"/>
                <w:sz w:val="22"/>
              </w:rPr>
              <w:t>第</w:t>
            </w:r>
            <w:r w:rsidR="00053C62" w:rsidRPr="006B15F6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053C62"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　　</w:t>
            </w:r>
            <w:r w:rsidR="00053C62" w:rsidRPr="006B15F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__</w:t>
            </w:r>
          </w:p>
        </w:tc>
      </w:tr>
      <w:tr w:rsidR="00053C62" w:rsidRPr="00663A74" w:rsidTr="00E86A1D">
        <w:trPr>
          <w:trHeight w:val="982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053C62" w:rsidRPr="006B15F6" w:rsidRDefault="00053C62" w:rsidP="00A973FD">
            <w:pPr>
              <w:snapToGrid w:val="0"/>
              <w:spacing w:line="400" w:lineRule="exact"/>
              <w:ind w:left="317" w:hangingChars="132" w:hanging="317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維持原薪額</w:t>
            </w:r>
          </w:p>
        </w:tc>
        <w:tc>
          <w:tcPr>
            <w:tcW w:w="7099" w:type="dxa"/>
            <w:gridSpan w:val="7"/>
            <w:vAlign w:val="center"/>
          </w:tcPr>
          <w:p w:rsidR="00053C62" w:rsidRPr="006B15F6" w:rsidRDefault="00053C62" w:rsidP="00053C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□未滿一年</w:t>
            </w:r>
          </w:p>
          <w:p w:rsidR="00053C62" w:rsidRPr="006B15F6" w:rsidRDefault="00053C62" w:rsidP="00053C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□經費考量</w:t>
            </w:r>
          </w:p>
          <w:p w:rsidR="00053C62" w:rsidRPr="006B15F6" w:rsidRDefault="00053C62" w:rsidP="00053C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□考核成績或工作表現未達標</w:t>
            </w:r>
            <w:r w:rsidR="004912B8" w:rsidRPr="00075A36">
              <w:rPr>
                <w:rFonts w:ascii="標楷體" w:eastAsia="標楷體" w:hAnsi="標楷體" w:hint="eastAsia"/>
                <w:sz w:val="22"/>
              </w:rPr>
              <w:t>準</w:t>
            </w:r>
          </w:p>
          <w:p w:rsidR="00053C62" w:rsidRPr="006B15F6" w:rsidRDefault="00053C62" w:rsidP="00053C6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□其他(</w:t>
            </w:r>
            <w:proofErr w:type="gramStart"/>
            <w:r w:rsidRPr="006B15F6">
              <w:rPr>
                <w:rFonts w:ascii="標楷體" w:eastAsia="標楷體" w:hAnsi="標楷體" w:hint="eastAsia"/>
                <w:sz w:val="22"/>
              </w:rPr>
              <w:t>請敘明</w:t>
            </w:r>
            <w:proofErr w:type="gramEnd"/>
            <w:r w:rsidRPr="006B15F6">
              <w:rPr>
                <w:rFonts w:ascii="標楷體" w:eastAsia="標楷體" w:hAnsi="標楷體" w:hint="eastAsia"/>
                <w:sz w:val="22"/>
              </w:rPr>
              <w:t>)：</w:t>
            </w:r>
            <w:r w:rsidRPr="006B15F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   </w:t>
            </w:r>
          </w:p>
        </w:tc>
      </w:tr>
      <w:tr w:rsidR="00D528DA" w:rsidRPr="00663A74" w:rsidTr="00E86A1D">
        <w:trPr>
          <w:trHeight w:val="170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528DA" w:rsidRPr="00F45FFB" w:rsidRDefault="00D528DA" w:rsidP="00053C6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vMerge w:val="restart"/>
            <w:shd w:val="clear" w:color="auto" w:fill="F2F2F2" w:themeFill="background1" w:themeFillShade="F2"/>
            <w:vAlign w:val="center"/>
          </w:tcPr>
          <w:p w:rsidR="00D528DA" w:rsidRPr="006B15F6" w:rsidRDefault="009E5F5C" w:rsidP="00A973FD">
            <w:pPr>
              <w:snapToGrid w:val="0"/>
              <w:spacing w:line="400" w:lineRule="exact"/>
              <w:ind w:left="317" w:hangingChars="132" w:hanging="317"/>
              <w:jc w:val="distribute"/>
              <w:rPr>
                <w:rFonts w:ascii="標楷體" w:eastAsia="標楷體" w:hAnsi="標楷體"/>
                <w:szCs w:val="24"/>
              </w:rPr>
            </w:pPr>
            <w:proofErr w:type="gramStart"/>
            <w:r w:rsidRPr="006B15F6">
              <w:rPr>
                <w:rFonts w:ascii="標楷體" w:eastAsia="標楷體" w:hAnsi="標楷體" w:hint="eastAsia"/>
                <w:szCs w:val="24"/>
              </w:rPr>
              <w:t>調</w:t>
            </w:r>
            <w:r w:rsidR="00D528DA" w:rsidRPr="006B15F6">
              <w:rPr>
                <w:rFonts w:ascii="標楷體" w:eastAsia="標楷體" w:hAnsi="標楷體" w:hint="eastAsia"/>
                <w:szCs w:val="24"/>
              </w:rPr>
              <w:t>薪</w:t>
            </w:r>
            <w:r w:rsidR="004A6063">
              <w:rPr>
                <w:rFonts w:ascii="標楷體" w:eastAsia="標楷體" w:hAnsi="標楷體" w:hint="eastAsia"/>
                <w:szCs w:val="24"/>
              </w:rPr>
              <w:t>後</w:t>
            </w:r>
            <w:r w:rsidR="00D528DA" w:rsidRPr="006B15F6">
              <w:rPr>
                <w:rFonts w:ascii="標楷體" w:eastAsia="標楷體" w:hAnsi="標楷體" w:hint="eastAsia"/>
                <w:szCs w:val="24"/>
              </w:rPr>
              <w:t>薪額</w:t>
            </w:r>
            <w:proofErr w:type="gramEnd"/>
          </w:p>
          <w:p w:rsidR="006B15F6" w:rsidRPr="006B15F6" w:rsidRDefault="006B15F6" w:rsidP="00A973FD">
            <w:pPr>
              <w:snapToGrid w:val="0"/>
              <w:spacing w:line="400" w:lineRule="exact"/>
              <w:ind w:left="317" w:hangingChars="132" w:hanging="317"/>
              <w:jc w:val="distribute"/>
              <w:rPr>
                <w:rFonts w:ascii="標楷體" w:eastAsia="標楷體" w:hAnsi="標楷體"/>
                <w:szCs w:val="24"/>
              </w:rPr>
            </w:pPr>
          </w:p>
          <w:p w:rsidR="00D528DA" w:rsidRPr="006B15F6" w:rsidRDefault="006B15F6" w:rsidP="00A973FD">
            <w:pPr>
              <w:snapToGrid w:val="0"/>
              <w:spacing w:line="400" w:lineRule="exact"/>
              <w:ind w:left="317" w:hangingChars="132" w:hanging="317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cs="Times New Roman" w:hint="eastAsia"/>
                <w:szCs w:val="24"/>
              </w:rPr>
              <w:t>________________元</w:t>
            </w:r>
          </w:p>
        </w:tc>
        <w:tc>
          <w:tcPr>
            <w:tcW w:w="2200" w:type="dxa"/>
            <w:gridSpan w:val="3"/>
            <w:vAlign w:val="center"/>
          </w:tcPr>
          <w:p w:rsidR="00D528DA" w:rsidRPr="006B15F6" w:rsidRDefault="00D528DA" w:rsidP="006B15F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Pr="006B15F6">
              <w:rPr>
                <w:rFonts w:ascii="標楷體" w:eastAsia="標楷體" w:hAnsi="標楷體"/>
                <w:sz w:val="22"/>
              </w:rPr>
              <w:t>經費代碼</w:t>
            </w:r>
            <w:r w:rsidRPr="006B15F6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D528DA" w:rsidRPr="006B15F6" w:rsidRDefault="00D528DA" w:rsidP="006B15F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6B15F6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K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類自</w:t>
            </w:r>
            <w:r w:rsidRPr="006B15F6">
              <w:rPr>
                <w:rFonts w:ascii="標楷體" w:eastAsia="標楷體" w:hAnsi="標楷體"/>
                <w:sz w:val="22"/>
              </w:rPr>
              <w:t>籌經費者</w:t>
            </w:r>
          </w:p>
        </w:tc>
        <w:tc>
          <w:tcPr>
            <w:tcW w:w="4899" w:type="dxa"/>
            <w:gridSpan w:val="4"/>
            <w:vAlign w:val="center"/>
          </w:tcPr>
          <w:p w:rsidR="00D528DA" w:rsidRPr="002F65AF" w:rsidRDefault="00D528DA" w:rsidP="006B15F6">
            <w:pPr>
              <w:tabs>
                <w:tab w:val="left" w:pos="285"/>
              </w:tabs>
              <w:spacing w:line="240" w:lineRule="atLeast"/>
              <w:ind w:firstLine="1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Pr="006B15F6">
              <w:rPr>
                <w:rFonts w:ascii="標楷體" w:eastAsia="標楷體" w:hAnsi="標楷體"/>
                <w:sz w:val="22"/>
              </w:rPr>
              <w:tab/>
            </w:r>
            <w:r w:rsidRPr="006B15F6">
              <w:rPr>
                <w:rFonts w:ascii="標楷體" w:eastAsia="標楷體" w:hAnsi="標楷體" w:hint="eastAsia"/>
                <w:sz w:val="22"/>
              </w:rPr>
              <w:t>按本校</w:t>
            </w:r>
            <w:proofErr w:type="gramStart"/>
            <w:r w:rsidRPr="006B15F6">
              <w:rPr>
                <w:rFonts w:ascii="標楷體" w:eastAsia="標楷體" w:hAnsi="標楷體" w:hint="eastAsia"/>
                <w:sz w:val="22"/>
              </w:rPr>
              <w:t>薪級表</w:t>
            </w:r>
            <w:r w:rsidR="002F65AF" w:rsidRPr="002F65AF">
              <w:rPr>
                <w:rFonts w:ascii="標楷體" w:eastAsia="標楷體" w:hAnsi="標楷體" w:hint="eastAsia"/>
                <w:sz w:val="22"/>
              </w:rPr>
              <w:t>調</w:t>
            </w:r>
            <w:r w:rsidR="004A6063">
              <w:rPr>
                <w:rFonts w:ascii="標楷體" w:eastAsia="標楷體" w:hAnsi="標楷體" w:hint="eastAsia"/>
                <w:sz w:val="22"/>
              </w:rPr>
              <w:t>薪</w:t>
            </w:r>
            <w:proofErr w:type="gramEnd"/>
            <w:r w:rsidR="004912B8" w:rsidRPr="002F65AF">
              <w:rPr>
                <w:rFonts w:ascii="標楷體" w:eastAsia="標楷體" w:hAnsi="標楷體" w:hint="eastAsia"/>
                <w:sz w:val="22"/>
              </w:rPr>
              <w:t>一級</w:t>
            </w:r>
          </w:p>
          <w:p w:rsidR="004912B8" w:rsidRPr="002F65AF" w:rsidRDefault="00D528DA" w:rsidP="004912B8">
            <w:pPr>
              <w:pStyle w:val="a7"/>
              <w:numPr>
                <w:ilvl w:val="0"/>
                <w:numId w:val="1"/>
              </w:numPr>
              <w:spacing w:line="240" w:lineRule="atLeast"/>
              <w:ind w:leftChars="0" w:left="285" w:hanging="285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2F65AF">
              <w:rPr>
                <w:rFonts w:ascii="標楷體" w:eastAsia="標楷體" w:hAnsi="標楷體" w:hint="eastAsia"/>
                <w:sz w:val="22"/>
              </w:rPr>
              <w:t>於敘薪</w:t>
            </w:r>
            <w:proofErr w:type="gramEnd"/>
            <w:r w:rsidRPr="002F65AF">
              <w:rPr>
                <w:rFonts w:ascii="標楷體" w:eastAsia="標楷體" w:hAnsi="標楷體" w:hint="eastAsia"/>
                <w:sz w:val="22"/>
              </w:rPr>
              <w:t>標準</w:t>
            </w:r>
            <w:r w:rsidRPr="002F65AF">
              <w:rPr>
                <w:rFonts w:ascii="Times New Roman" w:eastAsia="標楷體" w:hAnsi="Times New Roman" w:cs="Times New Roman"/>
                <w:sz w:val="22"/>
              </w:rPr>
              <w:t>1.4</w:t>
            </w:r>
            <w:r w:rsidRPr="002F65AF">
              <w:rPr>
                <w:rFonts w:ascii="標楷體" w:eastAsia="標楷體" w:hAnsi="標楷體" w:hint="eastAsia"/>
                <w:sz w:val="22"/>
              </w:rPr>
              <w:t>倍內</w:t>
            </w:r>
            <w:r w:rsidR="004A6063" w:rsidRPr="002F65AF">
              <w:rPr>
                <w:rFonts w:ascii="標楷體" w:eastAsia="標楷體" w:hAnsi="標楷體" w:hint="eastAsia"/>
                <w:sz w:val="22"/>
              </w:rPr>
              <w:t>調</w:t>
            </w:r>
            <w:r w:rsidR="004A6063">
              <w:rPr>
                <w:rFonts w:ascii="標楷體" w:eastAsia="標楷體" w:hAnsi="標楷體" w:hint="eastAsia"/>
                <w:sz w:val="22"/>
              </w:rPr>
              <w:t>薪</w:t>
            </w:r>
          </w:p>
          <w:p w:rsidR="00D528DA" w:rsidRPr="004912B8" w:rsidRDefault="009E5F5C" w:rsidP="004912B8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912B8">
              <w:rPr>
                <w:rFonts w:ascii="標楷體" w:eastAsia="標楷體" w:hAnsi="標楷體" w:hint="eastAsia"/>
                <w:sz w:val="22"/>
              </w:rPr>
              <w:t>調</w:t>
            </w:r>
            <w:r w:rsidR="00D528DA" w:rsidRPr="004912B8">
              <w:rPr>
                <w:rFonts w:ascii="標楷體" w:eastAsia="標楷體" w:hAnsi="標楷體" w:hint="eastAsia"/>
                <w:sz w:val="22"/>
              </w:rPr>
              <w:t>薪生效日:</w:t>
            </w:r>
            <w:r w:rsidR="00D528DA" w:rsidRPr="004912B8">
              <w:rPr>
                <w:rFonts w:ascii="標楷體" w:eastAsia="標楷體" w:hAnsi="標楷體"/>
                <w:sz w:val="22"/>
              </w:rPr>
              <w:br/>
            </w:r>
            <w:r w:rsidR="00D528DA" w:rsidRPr="004912B8">
              <w:rPr>
                <w:rFonts w:ascii="標楷體" w:eastAsia="標楷體" w:hAnsi="標楷體" w:hint="eastAsia"/>
                <w:sz w:val="22"/>
              </w:rPr>
              <w:t>□同續</w:t>
            </w:r>
            <w:proofErr w:type="gramStart"/>
            <w:r w:rsidR="00D528DA" w:rsidRPr="004912B8">
              <w:rPr>
                <w:rFonts w:ascii="標楷體" w:eastAsia="標楷體" w:hAnsi="標楷體" w:hint="eastAsia"/>
                <w:sz w:val="22"/>
              </w:rPr>
              <w:t>僱</w:t>
            </w:r>
            <w:proofErr w:type="gramEnd"/>
            <w:r w:rsidR="00D528DA" w:rsidRPr="004912B8">
              <w:rPr>
                <w:rFonts w:ascii="標楷體" w:eastAsia="標楷體" w:hAnsi="標楷體" w:hint="eastAsia"/>
                <w:sz w:val="22"/>
              </w:rPr>
              <w:t>期間起訖</w:t>
            </w:r>
            <w:r w:rsidR="00D528DA" w:rsidRPr="004912B8">
              <w:rPr>
                <w:rFonts w:ascii="標楷體" w:eastAsia="標楷體" w:hAnsi="標楷體"/>
                <w:sz w:val="22"/>
              </w:rPr>
              <w:br/>
            </w:r>
            <w:r w:rsidR="00D528DA" w:rsidRPr="004912B8">
              <w:rPr>
                <w:rFonts w:ascii="標楷體" w:eastAsia="標楷體" w:hAnsi="標楷體" w:hint="eastAsia"/>
                <w:sz w:val="22"/>
              </w:rPr>
              <w:t>□以到職週年</w:t>
            </w:r>
            <w:r w:rsidR="004912B8" w:rsidRPr="002F65AF">
              <w:rPr>
                <w:rFonts w:ascii="標楷體" w:eastAsia="標楷體" w:hAnsi="標楷體" w:hint="eastAsia"/>
                <w:sz w:val="22"/>
              </w:rPr>
              <w:t>生效</w:t>
            </w:r>
            <w:r w:rsidR="00D528DA" w:rsidRPr="004912B8">
              <w:rPr>
                <w:rFonts w:ascii="標楷體" w:eastAsia="標楷體" w:hAnsi="標楷體" w:hint="eastAsia"/>
                <w:sz w:val="22"/>
              </w:rPr>
              <w:t>：</w:t>
            </w:r>
            <w:r w:rsidR="00D528DA" w:rsidRPr="004912B8">
              <w:rPr>
                <w:rFonts w:ascii="標楷體" w:eastAsia="標楷體" w:hAnsi="標楷體"/>
                <w:sz w:val="22"/>
              </w:rPr>
              <w:t>自</w:t>
            </w:r>
            <w:r w:rsidR="00D528DA" w:rsidRPr="004912B8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="00D528DA" w:rsidRPr="004912B8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="00D528DA" w:rsidRPr="004912B8">
              <w:rPr>
                <w:rFonts w:ascii="標楷體" w:eastAsia="標楷體" w:hAnsi="標楷體"/>
                <w:sz w:val="22"/>
              </w:rPr>
              <w:t>年</w:t>
            </w:r>
            <w:r w:rsidR="006B15F6" w:rsidRPr="004912B8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="00D528DA" w:rsidRPr="004912B8">
              <w:rPr>
                <w:rFonts w:ascii="標楷體" w:eastAsia="標楷體" w:hAnsi="標楷體"/>
                <w:sz w:val="22"/>
              </w:rPr>
              <w:t>月</w:t>
            </w:r>
            <w:r w:rsidR="006B15F6" w:rsidRPr="004912B8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="00D528DA" w:rsidRPr="004912B8">
              <w:rPr>
                <w:rFonts w:ascii="標楷體" w:eastAsia="標楷體" w:hAnsi="標楷體"/>
                <w:sz w:val="22"/>
              </w:rPr>
              <w:t>日</w:t>
            </w:r>
            <w:r w:rsidR="00D528DA" w:rsidRPr="004912B8">
              <w:rPr>
                <w:rFonts w:ascii="標楷體" w:eastAsia="標楷體" w:hAnsi="標楷體" w:hint="eastAsia"/>
                <w:sz w:val="22"/>
              </w:rPr>
              <w:t>起</w:t>
            </w:r>
          </w:p>
        </w:tc>
      </w:tr>
      <w:tr w:rsidR="00D528DA" w:rsidRPr="00663A74" w:rsidTr="00E86A1D">
        <w:trPr>
          <w:trHeight w:val="1701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D528DA" w:rsidRPr="00F45FFB" w:rsidRDefault="00D528DA" w:rsidP="00053C62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457" w:type="dxa"/>
            <w:vMerge/>
            <w:shd w:val="clear" w:color="auto" w:fill="F2F2F2" w:themeFill="background1" w:themeFillShade="F2"/>
            <w:vAlign w:val="center"/>
          </w:tcPr>
          <w:p w:rsidR="00D528DA" w:rsidRPr="006B15F6" w:rsidRDefault="00D528DA" w:rsidP="00A973FD">
            <w:pPr>
              <w:snapToGrid w:val="0"/>
              <w:spacing w:line="400" w:lineRule="exact"/>
              <w:ind w:left="317" w:hangingChars="132" w:hanging="317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D528DA" w:rsidRPr="006B15F6" w:rsidRDefault="006B15F6" w:rsidP="006B15F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="00D528DA" w:rsidRPr="006B15F6">
              <w:rPr>
                <w:rFonts w:ascii="標楷體" w:eastAsia="標楷體" w:hAnsi="標楷體"/>
                <w:sz w:val="22"/>
              </w:rPr>
              <w:t>經費代碼</w:t>
            </w:r>
            <w:r w:rsidR="00D528DA" w:rsidRPr="006B15F6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D528DA" w:rsidRPr="006B15F6" w:rsidRDefault="00D528DA" w:rsidP="006B15F6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Times New Roman" w:eastAsia="標楷體" w:hAnsi="Times New Roman" w:cs="Times New Roman" w:hint="eastAsia"/>
                <w:sz w:val="22"/>
              </w:rPr>
              <w:t>除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A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B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C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、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K</w:t>
            </w:r>
            <w:r w:rsidRPr="006B15F6">
              <w:rPr>
                <w:rFonts w:ascii="Times New Roman" w:eastAsia="標楷體" w:hAnsi="Times New Roman" w:cs="Times New Roman"/>
                <w:sz w:val="22"/>
              </w:rPr>
              <w:t>類</w:t>
            </w:r>
            <w:r w:rsidRPr="006B15F6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以外者</w:t>
            </w:r>
          </w:p>
        </w:tc>
        <w:tc>
          <w:tcPr>
            <w:tcW w:w="4899" w:type="dxa"/>
            <w:gridSpan w:val="4"/>
            <w:vAlign w:val="center"/>
          </w:tcPr>
          <w:p w:rsidR="00D528DA" w:rsidRPr="002F65AF" w:rsidRDefault="006B15F6" w:rsidP="006B15F6">
            <w:pPr>
              <w:tabs>
                <w:tab w:val="left" w:pos="285"/>
              </w:tabs>
              <w:spacing w:line="240" w:lineRule="atLeast"/>
              <w:ind w:firstLine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F65AF">
              <w:rPr>
                <w:rFonts w:ascii="標楷體" w:eastAsia="標楷體" w:hAnsi="標楷體" w:hint="eastAsia"/>
                <w:sz w:val="22"/>
              </w:rPr>
              <w:t>□</w:t>
            </w:r>
            <w:r w:rsidR="00D528DA" w:rsidRPr="002F65AF">
              <w:rPr>
                <w:rFonts w:ascii="標楷體" w:eastAsia="標楷體" w:hAnsi="標楷體" w:hint="eastAsia"/>
                <w:sz w:val="22"/>
              </w:rPr>
              <w:t>按本校</w:t>
            </w:r>
            <w:proofErr w:type="gramStart"/>
            <w:r w:rsidR="00D528DA" w:rsidRPr="002F65AF">
              <w:rPr>
                <w:rFonts w:ascii="標楷體" w:eastAsia="標楷體" w:hAnsi="標楷體" w:hint="eastAsia"/>
                <w:sz w:val="22"/>
              </w:rPr>
              <w:t>薪級表</w:t>
            </w:r>
            <w:r w:rsidR="004A6063" w:rsidRPr="002F65AF">
              <w:rPr>
                <w:rFonts w:ascii="標楷體" w:eastAsia="標楷體" w:hAnsi="標楷體" w:hint="eastAsia"/>
                <w:sz w:val="22"/>
              </w:rPr>
              <w:t>調</w:t>
            </w:r>
            <w:r w:rsidR="004A6063">
              <w:rPr>
                <w:rFonts w:ascii="標楷體" w:eastAsia="標楷體" w:hAnsi="標楷體" w:hint="eastAsia"/>
                <w:sz w:val="22"/>
              </w:rPr>
              <w:t>薪</w:t>
            </w:r>
            <w:proofErr w:type="gramEnd"/>
            <w:r w:rsidR="00D528DA" w:rsidRPr="002F65AF">
              <w:rPr>
                <w:rFonts w:ascii="標楷體" w:eastAsia="標楷體" w:hAnsi="標楷體" w:hint="eastAsia"/>
                <w:sz w:val="22"/>
              </w:rPr>
              <w:t>一級</w:t>
            </w:r>
          </w:p>
          <w:p w:rsidR="00D528DA" w:rsidRPr="002F65AF" w:rsidRDefault="00D528DA" w:rsidP="007D576E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F65AF">
              <w:rPr>
                <w:rFonts w:ascii="標楷體" w:eastAsia="標楷體" w:hAnsi="標楷體" w:hint="eastAsia"/>
                <w:sz w:val="22"/>
              </w:rPr>
              <w:t>□未按本校</w:t>
            </w:r>
            <w:proofErr w:type="gramStart"/>
            <w:r w:rsidRPr="002F65AF">
              <w:rPr>
                <w:rFonts w:ascii="標楷體" w:eastAsia="標楷體" w:hAnsi="標楷體" w:hint="eastAsia"/>
                <w:sz w:val="22"/>
              </w:rPr>
              <w:t>薪級</w:t>
            </w:r>
            <w:r w:rsidR="009837F2" w:rsidRPr="000F1FE6">
              <w:rPr>
                <w:rFonts w:ascii="標楷體" w:eastAsia="標楷體" w:hAnsi="標楷體" w:hint="eastAsia"/>
                <w:sz w:val="22"/>
              </w:rPr>
              <w:t>表</w:t>
            </w:r>
            <w:r w:rsidR="004A6063" w:rsidRPr="002F65AF">
              <w:rPr>
                <w:rFonts w:ascii="標楷體" w:eastAsia="標楷體" w:hAnsi="標楷體" w:hint="eastAsia"/>
                <w:sz w:val="22"/>
              </w:rPr>
              <w:t>調</w:t>
            </w:r>
            <w:r w:rsidR="004A6063">
              <w:rPr>
                <w:rFonts w:ascii="標楷體" w:eastAsia="標楷體" w:hAnsi="標楷體" w:hint="eastAsia"/>
                <w:sz w:val="22"/>
              </w:rPr>
              <w:t>薪</w:t>
            </w:r>
            <w:proofErr w:type="gramEnd"/>
          </w:p>
          <w:p w:rsidR="00D528DA" w:rsidRPr="006B15F6" w:rsidRDefault="00D528DA" w:rsidP="006B15F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原因:</w:t>
            </w:r>
            <w:r w:rsidRPr="006B15F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</w:t>
            </w:r>
          </w:p>
          <w:p w:rsidR="00D528DA" w:rsidRPr="006B15F6" w:rsidRDefault="00D528DA" w:rsidP="006B15F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(勾選本項應敘明原因，例:委託計畫另有規定)</w:t>
            </w:r>
          </w:p>
          <w:p w:rsidR="00D528DA" w:rsidRPr="006B15F6" w:rsidRDefault="009E5F5C" w:rsidP="006B15F6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調</w:t>
            </w:r>
            <w:r w:rsidR="00D528DA" w:rsidRPr="006B15F6">
              <w:rPr>
                <w:rFonts w:ascii="標楷體" w:eastAsia="標楷體" w:hAnsi="標楷體" w:hint="eastAsia"/>
                <w:sz w:val="22"/>
              </w:rPr>
              <w:t>薪生效日:</w:t>
            </w:r>
          </w:p>
          <w:p w:rsidR="00D528DA" w:rsidRPr="006B15F6" w:rsidRDefault="00D528DA" w:rsidP="006B15F6">
            <w:pPr>
              <w:pStyle w:val="a7"/>
              <w:numPr>
                <w:ilvl w:val="0"/>
                <w:numId w:val="1"/>
              </w:numPr>
              <w:spacing w:line="240" w:lineRule="atLeast"/>
              <w:ind w:leftChars="0" w:left="285" w:hanging="285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同續</w:t>
            </w:r>
            <w:proofErr w:type="gramStart"/>
            <w:r w:rsidRPr="006B15F6">
              <w:rPr>
                <w:rFonts w:ascii="標楷體" w:eastAsia="標楷體" w:hAnsi="標楷體" w:hint="eastAsia"/>
                <w:sz w:val="22"/>
              </w:rPr>
              <w:t>僱</w:t>
            </w:r>
            <w:proofErr w:type="gramEnd"/>
            <w:r w:rsidRPr="006B15F6">
              <w:rPr>
                <w:rFonts w:ascii="標楷體" w:eastAsia="標楷體" w:hAnsi="標楷體" w:hint="eastAsia"/>
                <w:sz w:val="22"/>
              </w:rPr>
              <w:t>期間起訖</w:t>
            </w:r>
          </w:p>
          <w:p w:rsidR="00D528DA" w:rsidRPr="006B15F6" w:rsidRDefault="006B15F6" w:rsidP="006B15F6">
            <w:pPr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 w:hint="eastAsia"/>
                <w:sz w:val="22"/>
              </w:rPr>
              <w:t>□</w:t>
            </w:r>
            <w:r w:rsidR="00D528DA" w:rsidRPr="006B15F6">
              <w:rPr>
                <w:rFonts w:ascii="標楷體" w:eastAsia="標楷體" w:hAnsi="標楷體" w:hint="eastAsia"/>
                <w:sz w:val="22"/>
              </w:rPr>
              <w:t>以到職週年</w:t>
            </w:r>
            <w:r w:rsidR="00FF5828" w:rsidRPr="002F65AF">
              <w:rPr>
                <w:rFonts w:ascii="標楷體" w:eastAsia="標楷體" w:hAnsi="標楷體" w:hint="eastAsia"/>
                <w:sz w:val="22"/>
              </w:rPr>
              <w:t>生效</w:t>
            </w:r>
            <w:r w:rsidR="00D528DA" w:rsidRPr="002F65AF">
              <w:rPr>
                <w:rFonts w:ascii="標楷體" w:eastAsia="標楷體" w:hAnsi="標楷體" w:hint="eastAsia"/>
                <w:sz w:val="22"/>
              </w:rPr>
              <w:t>：</w:t>
            </w:r>
            <w:r w:rsidR="00D528DA" w:rsidRPr="006B15F6">
              <w:rPr>
                <w:rFonts w:ascii="標楷體" w:eastAsia="標楷體" w:hAnsi="標楷體"/>
                <w:sz w:val="22"/>
              </w:rPr>
              <w:t>自</w:t>
            </w:r>
            <w:r w:rsidRPr="006B15F6">
              <w:rPr>
                <w:rFonts w:ascii="標楷體" w:eastAsia="標楷體" w:hAnsi="標楷體"/>
                <w:sz w:val="22"/>
                <w:u w:val="single"/>
              </w:rPr>
              <w:t xml:space="preserve">　　</w:t>
            </w:r>
            <w:r w:rsidR="00D528DA" w:rsidRPr="006B15F6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="00D528DA" w:rsidRPr="006B15F6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</w:t>
            </w:r>
            <w:r w:rsidRPr="006B15F6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="00D528DA" w:rsidRPr="006B15F6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6B15F6">
              <w:rPr>
                <w:rFonts w:ascii="標楷體" w:eastAsia="標楷體" w:hAnsi="標楷體"/>
                <w:sz w:val="22"/>
                <w:u w:val="single"/>
              </w:rPr>
              <w:t xml:space="preserve">　　</w:t>
            </w:r>
            <w:r w:rsidR="00D528DA" w:rsidRPr="006B15F6">
              <w:rPr>
                <w:rFonts w:ascii="Times New Roman" w:eastAsia="標楷體" w:hAnsi="Times New Roman" w:cs="Times New Roman"/>
                <w:sz w:val="22"/>
              </w:rPr>
              <w:t>日起</w:t>
            </w:r>
          </w:p>
        </w:tc>
      </w:tr>
      <w:tr w:rsidR="00053C62" w:rsidRPr="00663A74" w:rsidTr="00E86A1D">
        <w:trPr>
          <w:trHeight w:val="1085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053C62" w:rsidRPr="006B15F6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Cs w:val="24"/>
              </w:rPr>
            </w:pPr>
            <w:r w:rsidRPr="006B15F6">
              <w:rPr>
                <w:rFonts w:ascii="標楷體" w:eastAsia="標楷體" w:hAnsi="標楷體" w:hint="eastAsia"/>
                <w:szCs w:val="24"/>
              </w:rPr>
              <w:t>應附資料</w:t>
            </w:r>
          </w:p>
        </w:tc>
        <w:tc>
          <w:tcPr>
            <w:tcW w:w="7099" w:type="dxa"/>
            <w:gridSpan w:val="7"/>
            <w:vAlign w:val="center"/>
          </w:tcPr>
          <w:p w:rsidR="00053C62" w:rsidRPr="002F65AF" w:rsidRDefault="006B15F6" w:rsidP="006B15F6">
            <w:pPr>
              <w:ind w:left="165" w:hangingChars="75" w:hanging="165"/>
              <w:jc w:val="both"/>
              <w:rPr>
                <w:rFonts w:ascii="標楷體" w:eastAsia="標楷體" w:hAnsi="標楷體"/>
                <w:sz w:val="22"/>
              </w:rPr>
            </w:pPr>
            <w:r w:rsidRPr="002F65AF"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 w:rsidR="00053C62" w:rsidRPr="002F65AF">
              <w:rPr>
                <w:rFonts w:ascii="標楷體" w:eastAsia="標楷體" w:hAnsi="標楷體"/>
                <w:sz w:val="22"/>
              </w:rPr>
              <w:t>勞</w:t>
            </w:r>
            <w:proofErr w:type="gramEnd"/>
            <w:r w:rsidR="00053C62" w:rsidRPr="002F65AF">
              <w:rPr>
                <w:rFonts w:ascii="標楷體" w:eastAsia="標楷體" w:hAnsi="標楷體"/>
                <w:sz w:val="22"/>
              </w:rPr>
              <w:t>健保業務申請單-</w:t>
            </w:r>
            <w:r w:rsidR="00053C62" w:rsidRPr="002F65AF">
              <w:rPr>
                <w:rFonts w:ascii="標楷體" w:eastAsia="標楷體" w:hAnsi="標楷體" w:hint="eastAsia"/>
                <w:sz w:val="22"/>
              </w:rPr>
              <w:t>「續</w:t>
            </w:r>
            <w:r w:rsidR="00F44EF7" w:rsidRPr="002F65AF">
              <w:rPr>
                <w:rFonts w:ascii="標楷體" w:eastAsia="標楷體" w:hAnsi="標楷體" w:hint="eastAsia"/>
                <w:sz w:val="22"/>
              </w:rPr>
              <w:t>保</w:t>
            </w:r>
            <w:r w:rsidR="00053C62" w:rsidRPr="002F65AF">
              <w:rPr>
                <w:rFonts w:ascii="標楷體" w:eastAsia="標楷體" w:hAnsi="標楷體" w:hint="eastAsia"/>
                <w:sz w:val="22"/>
              </w:rPr>
              <w:t>續</w:t>
            </w:r>
            <w:r w:rsidR="00F44EF7" w:rsidRPr="002F65AF">
              <w:rPr>
                <w:rFonts w:ascii="標楷體" w:eastAsia="標楷體" w:hAnsi="標楷體" w:hint="eastAsia"/>
                <w:sz w:val="22"/>
              </w:rPr>
              <w:t>僱</w:t>
            </w:r>
            <w:r w:rsidR="00053C62" w:rsidRPr="002F65AF">
              <w:rPr>
                <w:rFonts w:ascii="標楷體" w:eastAsia="標楷體" w:hAnsi="標楷體" w:hint="eastAsia"/>
                <w:sz w:val="22"/>
              </w:rPr>
              <w:t>」及「</w:t>
            </w:r>
            <w:r w:rsidR="00053C62" w:rsidRPr="002F65AF">
              <w:rPr>
                <w:rFonts w:ascii="標楷體" w:eastAsia="標楷體" w:hAnsi="標楷體"/>
                <w:sz w:val="22"/>
              </w:rPr>
              <w:t>調整薪資</w:t>
            </w:r>
            <w:r w:rsidR="00053C62" w:rsidRPr="002F65AF">
              <w:rPr>
                <w:rFonts w:ascii="標楷體" w:eastAsia="標楷體" w:hAnsi="標楷體" w:hint="eastAsia"/>
                <w:sz w:val="22"/>
              </w:rPr>
              <w:t>」</w:t>
            </w:r>
            <w:r w:rsidR="00053C62" w:rsidRPr="002F65AF">
              <w:rPr>
                <w:rFonts w:ascii="標楷體" w:eastAsia="標楷體" w:hAnsi="標楷體" w:hint="eastAsia"/>
                <w:b/>
                <w:sz w:val="22"/>
              </w:rPr>
              <w:t>(續僱</w:t>
            </w:r>
            <w:r w:rsidR="00FF5828" w:rsidRPr="002F65AF">
              <w:rPr>
                <w:rFonts w:ascii="標楷體" w:eastAsia="標楷體" w:hAnsi="標楷體" w:hint="eastAsia"/>
                <w:b/>
                <w:sz w:val="22"/>
              </w:rPr>
              <w:t>且</w:t>
            </w:r>
            <w:r w:rsidR="009E5F5C" w:rsidRPr="002F65AF">
              <w:rPr>
                <w:rFonts w:ascii="標楷體" w:eastAsia="標楷體" w:hAnsi="標楷體" w:hint="eastAsia"/>
                <w:b/>
                <w:sz w:val="22"/>
              </w:rPr>
              <w:t>調</w:t>
            </w:r>
            <w:r w:rsidR="00053C62" w:rsidRPr="002F65AF">
              <w:rPr>
                <w:rFonts w:ascii="標楷體" w:eastAsia="標楷體" w:hAnsi="標楷體" w:hint="eastAsia"/>
                <w:b/>
                <w:sz w:val="22"/>
              </w:rPr>
              <w:t>薪)</w:t>
            </w:r>
          </w:p>
          <w:p w:rsidR="00053C62" w:rsidRDefault="00053C62" w:rsidP="006B15F6">
            <w:pPr>
              <w:ind w:left="165" w:hangingChars="75" w:hanging="165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2F65AF"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 w:rsidRPr="002F65AF">
              <w:rPr>
                <w:rFonts w:ascii="標楷體" w:eastAsia="標楷體" w:hAnsi="標楷體"/>
                <w:sz w:val="22"/>
              </w:rPr>
              <w:t>勞</w:t>
            </w:r>
            <w:proofErr w:type="gramEnd"/>
            <w:r w:rsidRPr="002F65AF">
              <w:rPr>
                <w:rFonts w:ascii="標楷體" w:eastAsia="標楷體" w:hAnsi="標楷體"/>
                <w:sz w:val="22"/>
              </w:rPr>
              <w:t>健保業務申請單-</w:t>
            </w:r>
            <w:r w:rsidRPr="002F65AF">
              <w:rPr>
                <w:rFonts w:ascii="標楷體" w:eastAsia="標楷體" w:hAnsi="標楷體" w:hint="eastAsia"/>
                <w:sz w:val="22"/>
              </w:rPr>
              <w:t>「續</w:t>
            </w:r>
            <w:r w:rsidR="00F44EF7" w:rsidRPr="002F65AF">
              <w:rPr>
                <w:rFonts w:ascii="標楷體" w:eastAsia="標楷體" w:hAnsi="標楷體" w:hint="eastAsia"/>
                <w:sz w:val="22"/>
              </w:rPr>
              <w:t>保續僱</w:t>
            </w:r>
            <w:r w:rsidRPr="002F65AF">
              <w:rPr>
                <w:rFonts w:ascii="標楷體" w:eastAsia="標楷體" w:hAnsi="標楷體" w:hint="eastAsia"/>
                <w:sz w:val="22"/>
              </w:rPr>
              <w:t>」</w:t>
            </w:r>
            <w:r w:rsidRPr="002F65AF">
              <w:rPr>
                <w:rFonts w:ascii="標楷體" w:eastAsia="標楷體" w:hAnsi="標楷體" w:hint="eastAsia"/>
                <w:b/>
                <w:sz w:val="22"/>
              </w:rPr>
              <w:t>(續僱無</w:t>
            </w:r>
            <w:r w:rsidR="009E5F5C" w:rsidRPr="002F65AF">
              <w:rPr>
                <w:rFonts w:ascii="標楷體" w:eastAsia="標楷體" w:hAnsi="標楷體" w:hint="eastAsia"/>
                <w:b/>
                <w:sz w:val="22"/>
              </w:rPr>
              <w:t>調</w:t>
            </w:r>
            <w:r w:rsidRPr="002F65AF">
              <w:rPr>
                <w:rFonts w:ascii="標楷體" w:eastAsia="標楷體" w:hAnsi="標楷體" w:hint="eastAsia"/>
                <w:b/>
                <w:sz w:val="22"/>
              </w:rPr>
              <w:t>薪)</w:t>
            </w:r>
          </w:p>
          <w:p w:rsidR="009837F2" w:rsidRPr="009837F2" w:rsidRDefault="009837F2" w:rsidP="009837F2">
            <w:pPr>
              <w:snapToGrid w:val="0"/>
              <w:ind w:left="165" w:hangingChars="75" w:hanging="165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F1FE6">
              <w:rPr>
                <w:rFonts w:ascii="標楷體" w:eastAsia="標楷體" w:hAnsi="標楷體"/>
                <w:sz w:val="22"/>
              </w:rPr>
              <w:t>□</w:t>
            </w:r>
            <w:proofErr w:type="gramStart"/>
            <w:r w:rsidRPr="000F1FE6">
              <w:rPr>
                <w:rFonts w:ascii="標楷體" w:eastAsia="標楷體" w:hAnsi="標楷體"/>
                <w:sz w:val="22"/>
              </w:rPr>
              <w:t>勞</w:t>
            </w:r>
            <w:proofErr w:type="gramEnd"/>
            <w:r w:rsidRPr="000F1FE6">
              <w:rPr>
                <w:rFonts w:ascii="標楷體" w:eastAsia="標楷體" w:hAnsi="標楷體"/>
                <w:sz w:val="22"/>
              </w:rPr>
              <w:t>健保業務申請單-</w:t>
            </w:r>
            <w:r w:rsidRPr="000F1FE6">
              <w:rPr>
                <w:rFonts w:ascii="標楷體" w:eastAsia="標楷體" w:hAnsi="標楷體" w:hint="eastAsia"/>
                <w:sz w:val="22"/>
              </w:rPr>
              <w:t>「</w:t>
            </w:r>
            <w:r w:rsidRPr="000F1FE6">
              <w:rPr>
                <w:rFonts w:ascii="標楷體" w:eastAsia="標楷體" w:hAnsi="標楷體"/>
                <w:sz w:val="22"/>
              </w:rPr>
              <w:t>調整薪資</w:t>
            </w:r>
            <w:r w:rsidRPr="000F1FE6">
              <w:rPr>
                <w:rFonts w:ascii="標楷體" w:eastAsia="標楷體" w:hAnsi="標楷體" w:hint="eastAsia"/>
                <w:sz w:val="22"/>
              </w:rPr>
              <w:t>」</w:t>
            </w:r>
            <w:r w:rsidRPr="000F1FE6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2F65AF">
              <w:rPr>
                <w:rFonts w:ascii="標楷體" w:eastAsia="標楷體" w:hAnsi="標楷體" w:hint="eastAsia"/>
                <w:b/>
                <w:sz w:val="22"/>
              </w:rPr>
              <w:t>調薪</w:t>
            </w:r>
            <w:r w:rsidRPr="000F1FE6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  <w:p w:rsidR="00053C62" w:rsidRPr="006B15F6" w:rsidRDefault="00053C62" w:rsidP="006B15F6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B15F6">
              <w:rPr>
                <w:rFonts w:ascii="標楷體" w:eastAsia="標楷體" w:hAnsi="標楷體"/>
                <w:sz w:val="22"/>
              </w:rPr>
              <w:t>□其他</w:t>
            </w:r>
            <w:r w:rsidRPr="006B15F6">
              <w:rPr>
                <w:rFonts w:ascii="標楷體" w:eastAsia="標楷體" w:hAnsi="標楷體" w:hint="eastAsia"/>
                <w:sz w:val="22"/>
              </w:rPr>
              <w:t>(例:工作考核表等)：</w:t>
            </w:r>
            <w:proofErr w:type="gramStart"/>
            <w:r w:rsidRPr="006B15F6">
              <w:rPr>
                <w:rFonts w:ascii="標楷體" w:eastAsia="標楷體" w:hAnsi="標楷體" w:hint="eastAsia"/>
                <w:sz w:val="22"/>
                <w:u w:val="single"/>
              </w:rPr>
              <w:t>請敘明</w:t>
            </w:r>
            <w:proofErr w:type="gramEnd"/>
          </w:p>
          <w:p w:rsidR="00053C62" w:rsidRPr="008F2AEA" w:rsidRDefault="00053C62" w:rsidP="006B15F6">
            <w:pPr>
              <w:snapToGrid w:val="0"/>
              <w:ind w:left="120" w:hangingChars="75" w:hanging="120"/>
              <w:jc w:val="both"/>
              <w:rPr>
                <w:rFonts w:ascii="標楷體" w:eastAsia="標楷體" w:hAnsi="標楷體"/>
                <w:color w:val="0000FF"/>
              </w:rPr>
            </w:pPr>
            <w:r w:rsidRPr="006B15F6">
              <w:rPr>
                <w:rFonts w:ascii="標楷體" w:eastAsia="標楷體" w:hAnsi="標楷體"/>
                <w:sz w:val="16"/>
                <w:szCs w:val="16"/>
              </w:rPr>
              <w:t>(依勞工保險條例第14條第2項規定，投保薪資調整均自通知之次月一日生效，相關保費</w:t>
            </w:r>
            <w:proofErr w:type="gramStart"/>
            <w:r w:rsidRPr="006B15F6">
              <w:rPr>
                <w:rFonts w:ascii="標楷體" w:eastAsia="標楷體" w:hAnsi="標楷體"/>
                <w:sz w:val="16"/>
                <w:szCs w:val="16"/>
              </w:rPr>
              <w:t>級距以調薪</w:t>
            </w:r>
            <w:proofErr w:type="gramEnd"/>
            <w:r w:rsidRPr="006B15F6">
              <w:rPr>
                <w:rFonts w:ascii="標楷體" w:eastAsia="標楷體" w:hAnsi="標楷體"/>
                <w:sz w:val="16"/>
                <w:szCs w:val="16"/>
              </w:rPr>
              <w:t>單送達之次月生效。)</w:t>
            </w:r>
          </w:p>
        </w:tc>
      </w:tr>
      <w:tr w:rsidR="00053C62" w:rsidRPr="00663A74" w:rsidTr="00E86A1D">
        <w:trPr>
          <w:trHeight w:val="45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053C62" w:rsidRPr="00F45FFB" w:rsidRDefault="00053C62" w:rsidP="00053C62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053C62" w:rsidRPr="00F45FFB" w:rsidRDefault="00053C62" w:rsidP="00A973FD">
            <w:pPr>
              <w:snapToGrid w:val="0"/>
              <w:jc w:val="distribute"/>
              <w:rPr>
                <w:rFonts w:ascii="標楷體" w:eastAsia="標楷體" w:hAnsi="標楷體"/>
                <w:sz w:val="22"/>
              </w:rPr>
            </w:pPr>
            <w:r w:rsidRPr="00F45FFB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7099" w:type="dxa"/>
            <w:gridSpan w:val="7"/>
            <w:vAlign w:val="center"/>
          </w:tcPr>
          <w:p w:rsidR="00053C62" w:rsidRPr="00053C62" w:rsidRDefault="00053C62" w:rsidP="00053C62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  <w:tr w:rsidR="004F7064" w:rsidRPr="00663A74" w:rsidTr="006E214D">
        <w:trPr>
          <w:trHeight w:val="454"/>
        </w:trPr>
        <w:tc>
          <w:tcPr>
            <w:tcW w:w="4861" w:type="dxa"/>
            <w:gridSpan w:val="4"/>
            <w:shd w:val="clear" w:color="auto" w:fill="auto"/>
            <w:vAlign w:val="center"/>
          </w:tcPr>
          <w:p w:rsidR="004F7064" w:rsidRPr="00F45FFB" w:rsidRDefault="004F7064" w:rsidP="004F70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申請人(簽章/日期)</w:t>
            </w:r>
          </w:p>
        </w:tc>
        <w:tc>
          <w:tcPr>
            <w:tcW w:w="5262" w:type="dxa"/>
            <w:gridSpan w:val="5"/>
            <w:vAlign w:val="center"/>
          </w:tcPr>
          <w:p w:rsidR="004F7064" w:rsidRPr="00053C62" w:rsidRDefault="004F7064" w:rsidP="004F7064">
            <w:pPr>
              <w:ind w:left="192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B3039B">
              <w:rPr>
                <w:rFonts w:ascii="標楷體" w:eastAsia="標楷體" w:hAnsi="標楷體" w:hint="eastAsia"/>
                <w:szCs w:val="24"/>
              </w:rPr>
              <w:t>計畫主持人或單位主管</w:t>
            </w:r>
            <w:r>
              <w:rPr>
                <w:rFonts w:ascii="標楷體" w:eastAsia="標楷體" w:hAnsi="標楷體" w:hint="eastAsia"/>
                <w:szCs w:val="24"/>
              </w:rPr>
              <w:t>(簽章/日期)</w:t>
            </w:r>
          </w:p>
        </w:tc>
      </w:tr>
      <w:tr w:rsidR="00053C62" w:rsidRPr="00663A74" w:rsidTr="006E214D">
        <w:trPr>
          <w:trHeight w:val="964"/>
        </w:trPr>
        <w:tc>
          <w:tcPr>
            <w:tcW w:w="4861" w:type="dxa"/>
            <w:gridSpan w:val="4"/>
            <w:shd w:val="clear" w:color="auto" w:fill="auto"/>
            <w:vAlign w:val="bottom"/>
          </w:tcPr>
          <w:p w:rsidR="00053C62" w:rsidRDefault="00053C62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B15F6" w:rsidRDefault="006B15F6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B15F6" w:rsidRPr="00053C62" w:rsidRDefault="006B15F6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5262" w:type="dxa"/>
            <w:gridSpan w:val="5"/>
            <w:shd w:val="clear" w:color="auto" w:fill="auto"/>
            <w:vAlign w:val="bottom"/>
          </w:tcPr>
          <w:p w:rsidR="00053C62" w:rsidRDefault="00053C62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B15F6" w:rsidRDefault="006B15F6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  <w:p w:rsidR="006B15F6" w:rsidRPr="00E06710" w:rsidRDefault="006B15F6" w:rsidP="00053C6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</w:p>
        </w:tc>
      </w:tr>
    </w:tbl>
    <w:p w:rsidR="000E2A6E" w:rsidRPr="0038263D" w:rsidRDefault="000E2A6E" w:rsidP="006B15F6">
      <w:pPr>
        <w:ind w:leftChars="-1" w:left="590" w:rightChars="152" w:right="365" w:hangingChars="296" w:hanging="592"/>
        <w:jc w:val="right"/>
        <w:rPr>
          <w:rFonts w:ascii="標楷體" w:eastAsia="標楷體" w:hAnsi="標楷體"/>
          <w:color w:val="FF0000"/>
          <w:sz w:val="20"/>
          <w:szCs w:val="20"/>
        </w:rPr>
      </w:pPr>
    </w:p>
    <w:sectPr w:rsidR="000E2A6E" w:rsidRPr="0038263D" w:rsidSect="00005913">
      <w:headerReference w:type="default" r:id="rId8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FD0" w:rsidRDefault="00BD6FD0" w:rsidP="00E8021A">
      <w:r>
        <w:separator/>
      </w:r>
    </w:p>
  </w:endnote>
  <w:endnote w:type="continuationSeparator" w:id="0">
    <w:p w:rsidR="00BD6FD0" w:rsidRDefault="00BD6FD0" w:rsidP="00E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FD0" w:rsidRDefault="00BD6FD0" w:rsidP="00E8021A">
      <w:r>
        <w:separator/>
      </w:r>
    </w:p>
  </w:footnote>
  <w:footnote w:type="continuationSeparator" w:id="0">
    <w:p w:rsidR="00BD6FD0" w:rsidRDefault="00BD6FD0" w:rsidP="00E8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3A4" w:rsidRPr="00EE43A4" w:rsidRDefault="00EE43A4" w:rsidP="00EE43A4">
    <w:pPr>
      <w:pStyle w:val="a8"/>
      <w:jc w:val="right"/>
      <w:rPr>
        <w:rFonts w:ascii="Times New Roman" w:eastAsia="標楷體" w:hAnsi="Times New Roman"/>
      </w:rPr>
    </w:pPr>
    <w:r w:rsidRPr="006C5A6E">
      <w:rPr>
        <w:rFonts w:ascii="Times New Roman" w:eastAsia="標楷體" w:hAnsi="Times New Roman"/>
      </w:rPr>
      <w:t>112.0</w:t>
    </w:r>
    <w:r w:rsidR="009E5F5C">
      <w:rPr>
        <w:rFonts w:ascii="Times New Roman" w:eastAsia="標楷體" w:hAnsi="Times New Roman" w:hint="eastAsia"/>
      </w:rPr>
      <w:t>5</w:t>
    </w:r>
    <w:r w:rsidRPr="006C5A6E">
      <w:rPr>
        <w:rFonts w:ascii="Times New Roman" w:eastAsia="標楷體" w:hAnsi="Times New Roman"/>
      </w:rPr>
      <w:t>修正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84D"/>
    <w:multiLevelType w:val="hybridMultilevel"/>
    <w:tmpl w:val="006C6B52"/>
    <w:lvl w:ilvl="0" w:tplc="86E0B6C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0"/>
    <w:rsid w:val="00005913"/>
    <w:rsid w:val="0002781B"/>
    <w:rsid w:val="0002784B"/>
    <w:rsid w:val="00037762"/>
    <w:rsid w:val="00040D46"/>
    <w:rsid w:val="00053C62"/>
    <w:rsid w:val="00054DF5"/>
    <w:rsid w:val="00064CFA"/>
    <w:rsid w:val="00075A36"/>
    <w:rsid w:val="000804B1"/>
    <w:rsid w:val="00092CB3"/>
    <w:rsid w:val="000A1B5B"/>
    <w:rsid w:val="000A6250"/>
    <w:rsid w:val="000B74C3"/>
    <w:rsid w:val="000E1396"/>
    <w:rsid w:val="000E143E"/>
    <w:rsid w:val="000E2A6E"/>
    <w:rsid w:val="000E3DFC"/>
    <w:rsid w:val="000E736F"/>
    <w:rsid w:val="000F0381"/>
    <w:rsid w:val="00106279"/>
    <w:rsid w:val="00111470"/>
    <w:rsid w:val="00116C7C"/>
    <w:rsid w:val="001222AA"/>
    <w:rsid w:val="0012498F"/>
    <w:rsid w:val="001271B1"/>
    <w:rsid w:val="00131DF8"/>
    <w:rsid w:val="00132ABB"/>
    <w:rsid w:val="00144B8B"/>
    <w:rsid w:val="00147EC8"/>
    <w:rsid w:val="00153CFB"/>
    <w:rsid w:val="00180570"/>
    <w:rsid w:val="001811F7"/>
    <w:rsid w:val="001837EA"/>
    <w:rsid w:val="001858CB"/>
    <w:rsid w:val="00187E12"/>
    <w:rsid w:val="001A1661"/>
    <w:rsid w:val="001A26D2"/>
    <w:rsid w:val="001B464A"/>
    <w:rsid w:val="001D10B6"/>
    <w:rsid w:val="001E11B7"/>
    <w:rsid w:val="001E305A"/>
    <w:rsid w:val="001F407A"/>
    <w:rsid w:val="001F70F5"/>
    <w:rsid w:val="00202BE5"/>
    <w:rsid w:val="00204980"/>
    <w:rsid w:val="00210AE6"/>
    <w:rsid w:val="00221CAF"/>
    <w:rsid w:val="00235AD0"/>
    <w:rsid w:val="00241C1A"/>
    <w:rsid w:val="00246535"/>
    <w:rsid w:val="00261448"/>
    <w:rsid w:val="00274E71"/>
    <w:rsid w:val="00280F51"/>
    <w:rsid w:val="00283F81"/>
    <w:rsid w:val="002A129B"/>
    <w:rsid w:val="002A7224"/>
    <w:rsid w:val="002C3C93"/>
    <w:rsid w:val="002C4323"/>
    <w:rsid w:val="002D2167"/>
    <w:rsid w:val="002D48B5"/>
    <w:rsid w:val="002F65AF"/>
    <w:rsid w:val="00306588"/>
    <w:rsid w:val="003134FC"/>
    <w:rsid w:val="003153B0"/>
    <w:rsid w:val="00333EE0"/>
    <w:rsid w:val="003375E8"/>
    <w:rsid w:val="00340FCB"/>
    <w:rsid w:val="003426A3"/>
    <w:rsid w:val="00366432"/>
    <w:rsid w:val="0038263D"/>
    <w:rsid w:val="0039191A"/>
    <w:rsid w:val="003949AC"/>
    <w:rsid w:val="003D0BE6"/>
    <w:rsid w:val="003D16C1"/>
    <w:rsid w:val="003D6EF2"/>
    <w:rsid w:val="003E7016"/>
    <w:rsid w:val="003F257C"/>
    <w:rsid w:val="00410A17"/>
    <w:rsid w:val="00410B6E"/>
    <w:rsid w:val="00417193"/>
    <w:rsid w:val="0043799B"/>
    <w:rsid w:val="00445208"/>
    <w:rsid w:val="00445678"/>
    <w:rsid w:val="00453FB1"/>
    <w:rsid w:val="00471B68"/>
    <w:rsid w:val="004911D5"/>
    <w:rsid w:val="004912B8"/>
    <w:rsid w:val="004A6063"/>
    <w:rsid w:val="004A6305"/>
    <w:rsid w:val="004B5694"/>
    <w:rsid w:val="004B6F0A"/>
    <w:rsid w:val="004D2D7C"/>
    <w:rsid w:val="004D30CA"/>
    <w:rsid w:val="004D4F57"/>
    <w:rsid w:val="004F6303"/>
    <w:rsid w:val="004F7064"/>
    <w:rsid w:val="005043EE"/>
    <w:rsid w:val="00506122"/>
    <w:rsid w:val="00513B49"/>
    <w:rsid w:val="0051422F"/>
    <w:rsid w:val="00522160"/>
    <w:rsid w:val="00532C3F"/>
    <w:rsid w:val="00534CDD"/>
    <w:rsid w:val="00556BB3"/>
    <w:rsid w:val="00573F2B"/>
    <w:rsid w:val="00576D8A"/>
    <w:rsid w:val="00593029"/>
    <w:rsid w:val="005C5C48"/>
    <w:rsid w:val="005D335F"/>
    <w:rsid w:val="005D6463"/>
    <w:rsid w:val="005D7A69"/>
    <w:rsid w:val="005E15BE"/>
    <w:rsid w:val="005E1C84"/>
    <w:rsid w:val="005E2D2B"/>
    <w:rsid w:val="005E5C1D"/>
    <w:rsid w:val="005F5E42"/>
    <w:rsid w:val="00654D7D"/>
    <w:rsid w:val="00663A74"/>
    <w:rsid w:val="006679CC"/>
    <w:rsid w:val="00675CFE"/>
    <w:rsid w:val="00686238"/>
    <w:rsid w:val="006A7F8C"/>
    <w:rsid w:val="006B15F6"/>
    <w:rsid w:val="006D54EA"/>
    <w:rsid w:val="006D749E"/>
    <w:rsid w:val="006E214D"/>
    <w:rsid w:val="006F1FE3"/>
    <w:rsid w:val="006F3120"/>
    <w:rsid w:val="0070327A"/>
    <w:rsid w:val="00704AC4"/>
    <w:rsid w:val="0071625E"/>
    <w:rsid w:val="00716F45"/>
    <w:rsid w:val="007255EF"/>
    <w:rsid w:val="00730C9B"/>
    <w:rsid w:val="007377D3"/>
    <w:rsid w:val="00740C60"/>
    <w:rsid w:val="007415B0"/>
    <w:rsid w:val="00742E58"/>
    <w:rsid w:val="00752F42"/>
    <w:rsid w:val="00755BFE"/>
    <w:rsid w:val="0076162E"/>
    <w:rsid w:val="00786C45"/>
    <w:rsid w:val="0078711D"/>
    <w:rsid w:val="007B49CD"/>
    <w:rsid w:val="007B5480"/>
    <w:rsid w:val="007D39A5"/>
    <w:rsid w:val="007D576E"/>
    <w:rsid w:val="007D7A0A"/>
    <w:rsid w:val="007E0F52"/>
    <w:rsid w:val="007E6351"/>
    <w:rsid w:val="007F65A3"/>
    <w:rsid w:val="00804E84"/>
    <w:rsid w:val="00811109"/>
    <w:rsid w:val="00816659"/>
    <w:rsid w:val="00817062"/>
    <w:rsid w:val="00823E9A"/>
    <w:rsid w:val="00824330"/>
    <w:rsid w:val="00825CAF"/>
    <w:rsid w:val="00850E81"/>
    <w:rsid w:val="00855822"/>
    <w:rsid w:val="00857ADD"/>
    <w:rsid w:val="0086104E"/>
    <w:rsid w:val="00862DC4"/>
    <w:rsid w:val="00870610"/>
    <w:rsid w:val="00870D9C"/>
    <w:rsid w:val="00876A6B"/>
    <w:rsid w:val="00886A07"/>
    <w:rsid w:val="00896E80"/>
    <w:rsid w:val="008B01FC"/>
    <w:rsid w:val="008B31AE"/>
    <w:rsid w:val="008B3F4E"/>
    <w:rsid w:val="008C69BB"/>
    <w:rsid w:val="008C72FF"/>
    <w:rsid w:val="008D3DC1"/>
    <w:rsid w:val="008E0B4A"/>
    <w:rsid w:val="008F2AEA"/>
    <w:rsid w:val="009077D2"/>
    <w:rsid w:val="00922643"/>
    <w:rsid w:val="00947DDC"/>
    <w:rsid w:val="00962B9B"/>
    <w:rsid w:val="00977DC7"/>
    <w:rsid w:val="009831D4"/>
    <w:rsid w:val="009837F2"/>
    <w:rsid w:val="009B0BE9"/>
    <w:rsid w:val="009B341A"/>
    <w:rsid w:val="009B45A1"/>
    <w:rsid w:val="009D5DDD"/>
    <w:rsid w:val="009E0B0C"/>
    <w:rsid w:val="009E5F5C"/>
    <w:rsid w:val="009F02D6"/>
    <w:rsid w:val="009F0E30"/>
    <w:rsid w:val="009F335A"/>
    <w:rsid w:val="00A004FF"/>
    <w:rsid w:val="00A1507B"/>
    <w:rsid w:val="00A26B3A"/>
    <w:rsid w:val="00A307CB"/>
    <w:rsid w:val="00A339A3"/>
    <w:rsid w:val="00A70EDD"/>
    <w:rsid w:val="00A82137"/>
    <w:rsid w:val="00A873B1"/>
    <w:rsid w:val="00A91707"/>
    <w:rsid w:val="00A92FC9"/>
    <w:rsid w:val="00A9413E"/>
    <w:rsid w:val="00A9622F"/>
    <w:rsid w:val="00A96F74"/>
    <w:rsid w:val="00A973FD"/>
    <w:rsid w:val="00AC0E47"/>
    <w:rsid w:val="00AC152A"/>
    <w:rsid w:val="00AD1199"/>
    <w:rsid w:val="00AD4C56"/>
    <w:rsid w:val="00AF1A5E"/>
    <w:rsid w:val="00AF21E0"/>
    <w:rsid w:val="00AF506C"/>
    <w:rsid w:val="00B02FD4"/>
    <w:rsid w:val="00B234AC"/>
    <w:rsid w:val="00B27953"/>
    <w:rsid w:val="00B30FA3"/>
    <w:rsid w:val="00B3212E"/>
    <w:rsid w:val="00B470A9"/>
    <w:rsid w:val="00B5745B"/>
    <w:rsid w:val="00B910AC"/>
    <w:rsid w:val="00BA06A7"/>
    <w:rsid w:val="00BA1FC6"/>
    <w:rsid w:val="00BB5A5E"/>
    <w:rsid w:val="00BC6E4C"/>
    <w:rsid w:val="00BD6FD0"/>
    <w:rsid w:val="00C23F7F"/>
    <w:rsid w:val="00C25EF2"/>
    <w:rsid w:val="00C35876"/>
    <w:rsid w:val="00C4028E"/>
    <w:rsid w:val="00C61FE3"/>
    <w:rsid w:val="00C641E4"/>
    <w:rsid w:val="00C70AA5"/>
    <w:rsid w:val="00C857AB"/>
    <w:rsid w:val="00C93E2B"/>
    <w:rsid w:val="00CA0B07"/>
    <w:rsid w:val="00CA2E8E"/>
    <w:rsid w:val="00CB3AEC"/>
    <w:rsid w:val="00CF540C"/>
    <w:rsid w:val="00D103D6"/>
    <w:rsid w:val="00D415D5"/>
    <w:rsid w:val="00D41DB6"/>
    <w:rsid w:val="00D43FBA"/>
    <w:rsid w:val="00D5190A"/>
    <w:rsid w:val="00D528DA"/>
    <w:rsid w:val="00D630D6"/>
    <w:rsid w:val="00D63F91"/>
    <w:rsid w:val="00D66347"/>
    <w:rsid w:val="00D67074"/>
    <w:rsid w:val="00D776BF"/>
    <w:rsid w:val="00D86545"/>
    <w:rsid w:val="00D87CDB"/>
    <w:rsid w:val="00DA6DAA"/>
    <w:rsid w:val="00DA7936"/>
    <w:rsid w:val="00DB16D9"/>
    <w:rsid w:val="00DC39D3"/>
    <w:rsid w:val="00DD1A79"/>
    <w:rsid w:val="00DE5692"/>
    <w:rsid w:val="00E00227"/>
    <w:rsid w:val="00E02ADC"/>
    <w:rsid w:val="00E06710"/>
    <w:rsid w:val="00E10926"/>
    <w:rsid w:val="00E26518"/>
    <w:rsid w:val="00E3011A"/>
    <w:rsid w:val="00E368CD"/>
    <w:rsid w:val="00E43A69"/>
    <w:rsid w:val="00E65BC0"/>
    <w:rsid w:val="00E74A2B"/>
    <w:rsid w:val="00E77F61"/>
    <w:rsid w:val="00E8021A"/>
    <w:rsid w:val="00E80B34"/>
    <w:rsid w:val="00E832A9"/>
    <w:rsid w:val="00E86A1D"/>
    <w:rsid w:val="00EB0EE1"/>
    <w:rsid w:val="00EC1A06"/>
    <w:rsid w:val="00EE0947"/>
    <w:rsid w:val="00EE43A4"/>
    <w:rsid w:val="00EE5FED"/>
    <w:rsid w:val="00EE749C"/>
    <w:rsid w:val="00F1509E"/>
    <w:rsid w:val="00F174EE"/>
    <w:rsid w:val="00F2768F"/>
    <w:rsid w:val="00F32ABF"/>
    <w:rsid w:val="00F36190"/>
    <w:rsid w:val="00F43757"/>
    <w:rsid w:val="00F44EF7"/>
    <w:rsid w:val="00F45FFB"/>
    <w:rsid w:val="00F55207"/>
    <w:rsid w:val="00F7239B"/>
    <w:rsid w:val="00F740F2"/>
    <w:rsid w:val="00F77A76"/>
    <w:rsid w:val="00FA7B68"/>
    <w:rsid w:val="00FD6CE9"/>
    <w:rsid w:val="00FE0886"/>
    <w:rsid w:val="00FE38C6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8B08C-8F45-4E00-9291-FD2F4E47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AEA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802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E8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802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endnote text"/>
    <w:basedOn w:val="a"/>
    <w:link w:val="a5"/>
    <w:uiPriority w:val="99"/>
    <w:semiHidden/>
    <w:unhideWhenUsed/>
    <w:rsid w:val="00E8021A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E8021A"/>
  </w:style>
  <w:style w:type="character" w:styleId="a6">
    <w:name w:val="endnote reference"/>
    <w:basedOn w:val="a0"/>
    <w:uiPriority w:val="99"/>
    <w:semiHidden/>
    <w:unhideWhenUsed/>
    <w:rsid w:val="00E8021A"/>
    <w:rPr>
      <w:vertAlign w:val="superscript"/>
    </w:rPr>
  </w:style>
  <w:style w:type="paragraph" w:styleId="a7">
    <w:name w:val="List Paragraph"/>
    <w:basedOn w:val="a"/>
    <w:uiPriority w:val="34"/>
    <w:qFormat/>
    <w:rsid w:val="0044567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25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F189-71DA-4AA0-984A-30816F3C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2023-05-03T05:48:00Z</cp:lastPrinted>
  <dcterms:created xsi:type="dcterms:W3CDTF">2023-05-08T05:44:00Z</dcterms:created>
  <dcterms:modified xsi:type="dcterms:W3CDTF">2023-05-08T05:44:00Z</dcterms:modified>
</cp:coreProperties>
</file>